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3B" w:rsidRDefault="00E06D3B">
      <w:pPr>
        <w:widowControl w:val="0"/>
        <w:rPr>
          <w:rFonts w:ascii="Century" w:hAnsi="Century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entury" w:hAnsi="Century"/>
          <w:sz w:val="22"/>
        </w:rPr>
        <w:t>Sheet 5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1</w:t>
      </w:r>
      <w:bookmarkStart w:id="0" w:name="_GoBack"/>
      <w:bookmarkEnd w:id="0"/>
      <w:r>
        <w:rPr>
          <w:rFonts w:ascii="Century" w:hAnsi="Century"/>
          <w:sz w:val="22"/>
        </w:rPr>
        <w:t>. Explain in terms of electron distributions: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a) </w:t>
      </w:r>
      <w:proofErr w:type="gramStart"/>
      <w:r>
        <w:rPr>
          <w:rFonts w:ascii="Century" w:hAnsi="Century"/>
          <w:sz w:val="22"/>
        </w:rPr>
        <w:t>the</w:t>
      </w:r>
      <w:proofErr w:type="gramEnd"/>
      <w:r>
        <w:rPr>
          <w:rFonts w:ascii="Century" w:hAnsi="Century"/>
          <w:sz w:val="22"/>
        </w:rPr>
        <w:t xml:space="preserve"> difference between metals and non-metals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b) </w:t>
      </w:r>
      <w:proofErr w:type="gramStart"/>
      <w:r>
        <w:rPr>
          <w:rFonts w:ascii="Century" w:hAnsi="Century"/>
          <w:sz w:val="22"/>
        </w:rPr>
        <w:t>the</w:t>
      </w:r>
      <w:proofErr w:type="gramEnd"/>
      <w:r>
        <w:rPr>
          <w:rFonts w:ascii="Century" w:hAnsi="Century"/>
          <w:sz w:val="22"/>
        </w:rPr>
        <w:t xml:space="preserve"> stability of the noble gases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c) </w:t>
      </w:r>
      <w:proofErr w:type="gramStart"/>
      <w:r>
        <w:rPr>
          <w:rFonts w:ascii="Century" w:hAnsi="Century"/>
          <w:sz w:val="22"/>
        </w:rPr>
        <w:t>the</w:t>
      </w:r>
      <w:proofErr w:type="gramEnd"/>
      <w:r>
        <w:rPr>
          <w:rFonts w:ascii="Century" w:hAnsi="Century"/>
          <w:sz w:val="22"/>
        </w:rPr>
        <w:t xml:space="preserve"> transition metals almost all show a 2+ oxidation state, and are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  </w:t>
      </w:r>
      <w:proofErr w:type="gramStart"/>
      <w:r>
        <w:rPr>
          <w:rFonts w:ascii="Century" w:hAnsi="Century"/>
          <w:sz w:val="22"/>
        </w:rPr>
        <w:t>found</w:t>
      </w:r>
      <w:proofErr w:type="gramEnd"/>
      <w:r>
        <w:rPr>
          <w:rFonts w:ascii="Century" w:hAnsi="Century"/>
          <w:sz w:val="22"/>
        </w:rPr>
        <w:t xml:space="preserve"> only with atomic numbers greater than 20.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d) The short periods have 8 elements, and the long have 18 or 32.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e) Calcium and Zinc are not placed in the same group, even though both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  </w:t>
      </w:r>
      <w:proofErr w:type="gramStart"/>
      <w:r>
        <w:rPr>
          <w:rFonts w:ascii="Century" w:hAnsi="Century"/>
          <w:sz w:val="22"/>
        </w:rPr>
        <w:t>show</w:t>
      </w:r>
      <w:proofErr w:type="gramEnd"/>
      <w:r>
        <w:rPr>
          <w:rFonts w:ascii="Century" w:hAnsi="Century"/>
          <w:sz w:val="22"/>
        </w:rPr>
        <w:t xml:space="preserve"> only a 2+ oxidation state, and both have 2 valence electrons.</w:t>
      </w:r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2. Write electron configurations for the following atoms and ions. DO NOT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 </w:t>
      </w:r>
      <w:proofErr w:type="gramStart"/>
      <w:r>
        <w:rPr>
          <w:rFonts w:ascii="Century" w:hAnsi="Century"/>
          <w:sz w:val="22"/>
        </w:rPr>
        <w:t>use</w:t>
      </w:r>
      <w:proofErr w:type="gramEnd"/>
      <w:r>
        <w:rPr>
          <w:rFonts w:ascii="Century" w:hAnsi="Century"/>
          <w:sz w:val="22"/>
        </w:rPr>
        <w:t xml:space="preserve"> a reference table.  a) </w:t>
      </w:r>
      <w:r>
        <w:rPr>
          <w:rFonts w:ascii="Century" w:hAnsi="Century"/>
          <w:sz w:val="22"/>
          <w:vertAlign w:val="subscript"/>
        </w:rPr>
        <w:t>22</w:t>
      </w:r>
      <w:r>
        <w:rPr>
          <w:rFonts w:ascii="Century" w:hAnsi="Century"/>
          <w:sz w:val="22"/>
        </w:rPr>
        <w:t xml:space="preserve">Ti b) </w:t>
      </w:r>
      <w:proofErr w:type="gramStart"/>
      <w:r>
        <w:rPr>
          <w:rFonts w:ascii="Century" w:hAnsi="Century"/>
          <w:sz w:val="22"/>
          <w:vertAlign w:val="subscript"/>
        </w:rPr>
        <w:t>24</w:t>
      </w:r>
      <w:r>
        <w:rPr>
          <w:rFonts w:ascii="Century" w:hAnsi="Century"/>
          <w:sz w:val="22"/>
        </w:rPr>
        <w:t>Cr  c</w:t>
      </w:r>
      <w:proofErr w:type="gramEnd"/>
      <w:r>
        <w:rPr>
          <w:rFonts w:ascii="Century" w:hAnsi="Century"/>
          <w:sz w:val="22"/>
        </w:rPr>
        <w:t xml:space="preserve">) </w:t>
      </w:r>
      <w:r>
        <w:rPr>
          <w:rFonts w:ascii="Century" w:hAnsi="Century"/>
          <w:sz w:val="22"/>
          <w:vertAlign w:val="subscript"/>
        </w:rPr>
        <w:t>50</w:t>
      </w:r>
      <w:r>
        <w:rPr>
          <w:rFonts w:ascii="Century" w:hAnsi="Century"/>
          <w:sz w:val="22"/>
        </w:rPr>
        <w:t xml:space="preserve">Sn d) </w:t>
      </w:r>
      <w:r>
        <w:rPr>
          <w:rFonts w:ascii="Century" w:hAnsi="Century"/>
          <w:sz w:val="22"/>
          <w:vertAlign w:val="subscript"/>
        </w:rPr>
        <w:t>87</w:t>
      </w:r>
      <w:r>
        <w:rPr>
          <w:rFonts w:ascii="Century" w:hAnsi="Century"/>
          <w:sz w:val="22"/>
        </w:rPr>
        <w:t>Fr  e)</w:t>
      </w:r>
      <w:r>
        <w:rPr>
          <w:rFonts w:ascii="Century" w:hAnsi="Century"/>
          <w:sz w:val="22"/>
          <w:vertAlign w:val="subscript"/>
        </w:rPr>
        <w:t>58</w:t>
      </w:r>
      <w:r>
        <w:rPr>
          <w:rFonts w:ascii="Century" w:hAnsi="Century"/>
          <w:sz w:val="22"/>
        </w:rPr>
        <w:t xml:space="preserve">Ce   f) </w:t>
      </w:r>
      <w:r>
        <w:rPr>
          <w:rFonts w:ascii="Century" w:hAnsi="Century"/>
          <w:sz w:val="22"/>
          <w:vertAlign w:val="subscript"/>
        </w:rPr>
        <w:t>35</w:t>
      </w:r>
      <w:r>
        <w:rPr>
          <w:rFonts w:ascii="Century" w:hAnsi="Century"/>
          <w:sz w:val="22"/>
        </w:rPr>
        <w:t>Br</w:t>
      </w:r>
      <w:r>
        <w:rPr>
          <w:rFonts w:ascii="Century" w:hAnsi="Century"/>
          <w:sz w:val="22"/>
          <w:vertAlign w:val="superscript"/>
        </w:rPr>
        <w:t>-</w:t>
      </w:r>
      <w:r>
        <w:rPr>
          <w:rFonts w:ascii="Century" w:hAnsi="Century"/>
          <w:sz w:val="22"/>
        </w:rPr>
        <w:t xml:space="preserve">  g) </w:t>
      </w:r>
      <w:r>
        <w:rPr>
          <w:rFonts w:ascii="Century" w:hAnsi="Century"/>
          <w:sz w:val="22"/>
          <w:vertAlign w:val="subscript"/>
        </w:rPr>
        <w:t>8</w:t>
      </w:r>
      <w:r>
        <w:rPr>
          <w:rFonts w:ascii="Century" w:hAnsi="Century"/>
          <w:sz w:val="22"/>
        </w:rPr>
        <w:t>O</w:t>
      </w:r>
      <w:r>
        <w:rPr>
          <w:rFonts w:ascii="Century" w:hAnsi="Century"/>
          <w:sz w:val="22"/>
          <w:vertAlign w:val="superscript"/>
        </w:rPr>
        <w:t>2-</w:t>
      </w:r>
      <w:r>
        <w:rPr>
          <w:rFonts w:ascii="Century" w:hAnsi="Century"/>
          <w:sz w:val="22"/>
        </w:rPr>
        <w:t xml:space="preserve">  h) </w:t>
      </w:r>
      <w:r>
        <w:rPr>
          <w:rFonts w:ascii="Century" w:hAnsi="Century"/>
          <w:sz w:val="22"/>
          <w:vertAlign w:val="subscript"/>
        </w:rPr>
        <w:t>40</w:t>
      </w:r>
      <w:r>
        <w:rPr>
          <w:rFonts w:ascii="Century" w:hAnsi="Century"/>
          <w:sz w:val="22"/>
        </w:rPr>
        <w:t>Zr</w:t>
      </w:r>
      <w:r>
        <w:rPr>
          <w:rFonts w:ascii="Century" w:hAnsi="Century"/>
          <w:sz w:val="22"/>
          <w:vertAlign w:val="superscript"/>
        </w:rPr>
        <w:t>2+</w:t>
      </w:r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4. Why is Cr in the ground state </w:t>
      </w:r>
      <w:proofErr w:type="gramStart"/>
      <w:r>
        <w:rPr>
          <w:rFonts w:ascii="Century" w:hAnsi="Century"/>
          <w:sz w:val="22"/>
        </w:rPr>
        <w:t>3d</w:t>
      </w:r>
      <w:r>
        <w:rPr>
          <w:rFonts w:ascii="Century" w:hAnsi="Century"/>
          <w:sz w:val="22"/>
          <w:vertAlign w:val="superscript"/>
        </w:rPr>
        <w:t>5</w:t>
      </w:r>
      <w:r>
        <w:rPr>
          <w:rFonts w:ascii="Century" w:hAnsi="Century"/>
          <w:sz w:val="22"/>
        </w:rPr>
        <w:t>4s</w:t>
      </w:r>
      <w:r>
        <w:rPr>
          <w:rFonts w:ascii="Century" w:hAnsi="Century"/>
          <w:sz w:val="22"/>
          <w:vertAlign w:val="superscript"/>
        </w:rPr>
        <w:t>1</w:t>
      </w:r>
      <w:r>
        <w:rPr>
          <w:rFonts w:ascii="Century" w:hAnsi="Century"/>
          <w:sz w:val="22"/>
        </w:rPr>
        <w:t xml:space="preserve"> ?</w:t>
      </w:r>
      <w:proofErr w:type="gramEnd"/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5. Which of the following atoms is paramagnetic?  </w:t>
      </w:r>
      <w:r>
        <w:rPr>
          <w:rFonts w:ascii="Century" w:hAnsi="Century"/>
          <w:sz w:val="22"/>
          <w:vertAlign w:val="subscript"/>
        </w:rPr>
        <w:t>3</w:t>
      </w:r>
      <w:r>
        <w:rPr>
          <w:rFonts w:ascii="Century" w:hAnsi="Century"/>
          <w:sz w:val="22"/>
        </w:rPr>
        <w:t xml:space="preserve">Li, </w:t>
      </w:r>
      <w:r>
        <w:rPr>
          <w:rFonts w:ascii="Century" w:hAnsi="Century"/>
          <w:sz w:val="22"/>
          <w:vertAlign w:val="subscript"/>
        </w:rPr>
        <w:t>4</w:t>
      </w:r>
      <w:r>
        <w:rPr>
          <w:rFonts w:ascii="Century" w:hAnsi="Century"/>
          <w:sz w:val="22"/>
        </w:rPr>
        <w:t xml:space="preserve">Be, </w:t>
      </w:r>
      <w:r>
        <w:rPr>
          <w:rFonts w:ascii="Century" w:hAnsi="Century"/>
          <w:sz w:val="22"/>
          <w:vertAlign w:val="subscript"/>
        </w:rPr>
        <w:t>5</w:t>
      </w:r>
      <w:r>
        <w:rPr>
          <w:rFonts w:ascii="Century" w:hAnsi="Century"/>
          <w:sz w:val="22"/>
        </w:rPr>
        <w:t xml:space="preserve">B, </w:t>
      </w:r>
      <w:r>
        <w:rPr>
          <w:rFonts w:ascii="Century" w:hAnsi="Century"/>
          <w:sz w:val="22"/>
          <w:vertAlign w:val="subscript"/>
        </w:rPr>
        <w:t>9</w:t>
      </w:r>
      <w:r>
        <w:rPr>
          <w:rFonts w:ascii="Century" w:hAnsi="Century"/>
          <w:sz w:val="22"/>
        </w:rPr>
        <w:t xml:space="preserve">F, </w:t>
      </w:r>
      <w:r>
        <w:rPr>
          <w:rFonts w:ascii="Century" w:hAnsi="Century"/>
          <w:sz w:val="22"/>
          <w:vertAlign w:val="subscript"/>
        </w:rPr>
        <w:t>10</w:t>
      </w:r>
      <w:r>
        <w:rPr>
          <w:rFonts w:ascii="Century" w:hAnsi="Century"/>
          <w:sz w:val="22"/>
        </w:rPr>
        <w:t>Ne</w:t>
      </w:r>
      <w:proofErr w:type="gramStart"/>
      <w:r>
        <w:rPr>
          <w:rFonts w:ascii="Century" w:hAnsi="Century"/>
          <w:sz w:val="22"/>
        </w:rPr>
        <w:t xml:space="preserve">,  </w:t>
      </w:r>
      <w:r>
        <w:rPr>
          <w:rFonts w:ascii="Century" w:hAnsi="Century"/>
          <w:sz w:val="22"/>
          <w:vertAlign w:val="subscript"/>
        </w:rPr>
        <w:t>21</w:t>
      </w:r>
      <w:r>
        <w:rPr>
          <w:rFonts w:ascii="Century" w:hAnsi="Century"/>
          <w:sz w:val="22"/>
        </w:rPr>
        <w:t>Sc</w:t>
      </w:r>
      <w:proofErr w:type="gramEnd"/>
      <w:r>
        <w:rPr>
          <w:rFonts w:ascii="Century" w:hAnsi="Century"/>
          <w:sz w:val="22"/>
        </w:rPr>
        <w:t xml:space="preserve">, </w:t>
      </w:r>
      <w:r>
        <w:rPr>
          <w:rFonts w:ascii="Century" w:hAnsi="Century"/>
          <w:sz w:val="22"/>
          <w:vertAlign w:val="subscript"/>
        </w:rPr>
        <w:t>69</w:t>
      </w:r>
      <w:r>
        <w:rPr>
          <w:rFonts w:ascii="Century" w:hAnsi="Century"/>
          <w:sz w:val="22"/>
        </w:rPr>
        <w:t xml:space="preserve">Tm, </w:t>
      </w:r>
      <w:r>
        <w:rPr>
          <w:rFonts w:ascii="Century" w:hAnsi="Century"/>
          <w:sz w:val="22"/>
          <w:vertAlign w:val="subscript"/>
        </w:rPr>
        <w:t>78</w:t>
      </w:r>
      <w:r>
        <w:rPr>
          <w:rFonts w:ascii="Century" w:hAnsi="Century"/>
          <w:sz w:val="22"/>
        </w:rPr>
        <w:t>Pt</w:t>
      </w:r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6. Determine the electron configurations of the underlined ions and state 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 </w:t>
      </w:r>
      <w:proofErr w:type="gramStart"/>
      <w:r>
        <w:rPr>
          <w:rFonts w:ascii="Century" w:hAnsi="Century"/>
          <w:sz w:val="22"/>
        </w:rPr>
        <w:t>whether</w:t>
      </w:r>
      <w:proofErr w:type="gramEnd"/>
      <w:r>
        <w:rPr>
          <w:rFonts w:ascii="Century" w:hAnsi="Century"/>
          <w:sz w:val="22"/>
        </w:rPr>
        <w:t xml:space="preserve"> they are paramagnetic.  </w:t>
      </w:r>
      <w:proofErr w:type="gramStart"/>
      <w:r>
        <w:rPr>
          <w:rFonts w:ascii="Century" w:hAnsi="Century"/>
          <w:sz w:val="22"/>
        </w:rPr>
        <w:t>a)</w:t>
      </w:r>
      <w:proofErr w:type="gramEnd"/>
      <w:r>
        <w:rPr>
          <w:rFonts w:ascii="Century" w:hAnsi="Century"/>
          <w:sz w:val="22"/>
          <w:u w:val="single"/>
        </w:rPr>
        <w:t>Zr</w:t>
      </w:r>
      <w:r>
        <w:rPr>
          <w:rFonts w:ascii="Century" w:hAnsi="Century"/>
          <w:sz w:val="22"/>
        </w:rPr>
        <w:t>F</w:t>
      </w:r>
      <w:r>
        <w:rPr>
          <w:rFonts w:ascii="Century" w:hAnsi="Century"/>
          <w:sz w:val="22"/>
          <w:vertAlign w:val="subscript"/>
        </w:rPr>
        <w:t>4</w:t>
      </w:r>
      <w:r>
        <w:rPr>
          <w:rFonts w:ascii="Century" w:hAnsi="Century"/>
          <w:sz w:val="22"/>
        </w:rPr>
        <w:t xml:space="preserve">   b) </w:t>
      </w:r>
      <w:r>
        <w:rPr>
          <w:rFonts w:ascii="Century" w:hAnsi="Century"/>
          <w:sz w:val="22"/>
          <w:u w:val="single"/>
        </w:rPr>
        <w:t>Fe</w:t>
      </w:r>
      <w:r>
        <w:rPr>
          <w:rFonts w:ascii="Century" w:hAnsi="Century"/>
          <w:sz w:val="22"/>
        </w:rPr>
        <w:t>(NH</w:t>
      </w:r>
      <w:r>
        <w:rPr>
          <w:rFonts w:ascii="Century" w:hAnsi="Century"/>
          <w:sz w:val="22"/>
          <w:vertAlign w:val="subscript"/>
        </w:rPr>
        <w:t>3</w:t>
      </w:r>
      <w:r>
        <w:rPr>
          <w:rFonts w:ascii="Century" w:hAnsi="Century"/>
          <w:sz w:val="22"/>
        </w:rPr>
        <w:t>)</w:t>
      </w:r>
      <w:r>
        <w:rPr>
          <w:rFonts w:ascii="Century" w:hAnsi="Century"/>
          <w:sz w:val="22"/>
          <w:vertAlign w:val="subscript"/>
        </w:rPr>
        <w:t>3</w:t>
      </w:r>
      <w:r>
        <w:rPr>
          <w:rFonts w:ascii="Century" w:hAnsi="Century"/>
          <w:sz w:val="22"/>
        </w:rPr>
        <w:t>(CN)</w:t>
      </w:r>
      <w:r>
        <w:rPr>
          <w:rFonts w:ascii="Century" w:hAnsi="Century"/>
          <w:sz w:val="22"/>
          <w:vertAlign w:val="subscript"/>
        </w:rPr>
        <w:t>3</w:t>
      </w:r>
      <w:r>
        <w:rPr>
          <w:rFonts w:ascii="Century" w:hAnsi="Century"/>
          <w:sz w:val="22"/>
        </w:rPr>
        <w:t xml:space="preserve">  c)</w:t>
      </w:r>
      <w:r>
        <w:rPr>
          <w:rFonts w:ascii="Century" w:hAnsi="Century"/>
          <w:sz w:val="22"/>
          <w:u w:val="single"/>
        </w:rPr>
        <w:t>Ni</w:t>
      </w:r>
      <w:r>
        <w:rPr>
          <w:rFonts w:ascii="Century" w:hAnsi="Century"/>
          <w:sz w:val="22"/>
        </w:rPr>
        <w:t>(NO</w:t>
      </w:r>
      <w:r>
        <w:rPr>
          <w:rFonts w:ascii="Century" w:hAnsi="Century"/>
          <w:sz w:val="22"/>
          <w:vertAlign w:val="subscript"/>
        </w:rPr>
        <w:t>3</w:t>
      </w:r>
      <w:r>
        <w:rPr>
          <w:rFonts w:ascii="Century" w:hAnsi="Century"/>
          <w:sz w:val="22"/>
        </w:rPr>
        <w:t>)</w:t>
      </w:r>
      <w:r>
        <w:rPr>
          <w:rFonts w:ascii="Century" w:hAnsi="Century"/>
          <w:sz w:val="22"/>
          <w:vertAlign w:val="subscript"/>
        </w:rPr>
        <w:t>3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 </w:t>
      </w:r>
      <w:proofErr w:type="gramStart"/>
      <w:r>
        <w:rPr>
          <w:rFonts w:ascii="Century" w:hAnsi="Century"/>
          <w:sz w:val="22"/>
        </w:rPr>
        <w:t>d)</w:t>
      </w:r>
      <w:proofErr w:type="gramEnd"/>
      <w:r>
        <w:rPr>
          <w:rFonts w:ascii="Century" w:hAnsi="Century"/>
          <w:sz w:val="22"/>
          <w:u w:val="single"/>
        </w:rPr>
        <w:t>Cr</w:t>
      </w:r>
      <w:r>
        <w:rPr>
          <w:rFonts w:ascii="Century" w:hAnsi="Century"/>
          <w:sz w:val="22"/>
        </w:rPr>
        <w:t>O</w:t>
      </w:r>
      <w:r>
        <w:rPr>
          <w:rFonts w:ascii="Century" w:hAnsi="Century"/>
          <w:sz w:val="22"/>
          <w:vertAlign w:val="subscript"/>
        </w:rPr>
        <w:t>2</w:t>
      </w:r>
      <w:r>
        <w:rPr>
          <w:rFonts w:ascii="Century" w:hAnsi="Century"/>
          <w:sz w:val="22"/>
        </w:rPr>
        <w:t>Cl</w:t>
      </w:r>
      <w:r>
        <w:rPr>
          <w:rFonts w:ascii="Century" w:hAnsi="Century"/>
          <w:sz w:val="22"/>
          <w:vertAlign w:val="subscript"/>
        </w:rPr>
        <w:t>2</w:t>
      </w:r>
      <w:r>
        <w:rPr>
          <w:rFonts w:ascii="Century" w:hAnsi="Century"/>
          <w:sz w:val="22"/>
        </w:rPr>
        <w:t xml:space="preserve">   e) </w:t>
      </w:r>
      <w:r>
        <w:rPr>
          <w:rFonts w:ascii="Century" w:hAnsi="Century"/>
          <w:sz w:val="22"/>
          <w:u w:val="single"/>
        </w:rPr>
        <w:t>Cr</w:t>
      </w:r>
      <w:r>
        <w:rPr>
          <w:rFonts w:ascii="Century" w:hAnsi="Century"/>
          <w:sz w:val="22"/>
          <w:vertAlign w:val="subscript"/>
        </w:rPr>
        <w:t>2</w:t>
      </w:r>
      <w:r>
        <w:rPr>
          <w:rFonts w:ascii="Century" w:hAnsi="Century"/>
          <w:sz w:val="22"/>
        </w:rPr>
        <w:t>O</w:t>
      </w:r>
      <w:r>
        <w:rPr>
          <w:rFonts w:ascii="Century" w:hAnsi="Century"/>
          <w:sz w:val="22"/>
          <w:vertAlign w:val="subscript"/>
        </w:rPr>
        <w:t>3</w:t>
      </w:r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7. Explain how the relative sizes of the atoms of period 3 change with increasing atomic number. What factors are most important in determining the size of an atom?</w:t>
      </w:r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8. What generally happens to the atomic radius as one goes down a group?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 </w:t>
      </w:r>
      <w:proofErr w:type="gramStart"/>
      <w:r>
        <w:rPr>
          <w:rFonts w:ascii="Century" w:hAnsi="Century"/>
          <w:sz w:val="22"/>
        </w:rPr>
        <w:t>Across a period?</w:t>
      </w:r>
      <w:proofErr w:type="gramEnd"/>
      <w:r>
        <w:rPr>
          <w:rFonts w:ascii="Century" w:hAnsi="Century"/>
          <w:sz w:val="22"/>
        </w:rPr>
        <w:t xml:space="preserve">  Explain.</w:t>
      </w:r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9. What happens to ionic radii as atoms lose one electron? </w:t>
      </w:r>
      <w:proofErr w:type="gramStart"/>
      <w:r>
        <w:rPr>
          <w:rFonts w:ascii="Century" w:hAnsi="Century"/>
          <w:sz w:val="22"/>
        </w:rPr>
        <w:t>Two electrons?</w:t>
      </w:r>
      <w:proofErr w:type="gramEnd"/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 What happens to ionic radii as atoms gain one electron? </w:t>
      </w:r>
      <w:proofErr w:type="gramStart"/>
      <w:r>
        <w:rPr>
          <w:rFonts w:ascii="Century" w:hAnsi="Century"/>
          <w:sz w:val="22"/>
        </w:rPr>
        <w:t>Two electrons?</w:t>
      </w:r>
      <w:proofErr w:type="gramEnd"/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10. Explain in each case which is the smaller ion. a) Al</w:t>
      </w:r>
      <w:r>
        <w:rPr>
          <w:rFonts w:ascii="Century" w:hAnsi="Century"/>
          <w:sz w:val="22"/>
          <w:vertAlign w:val="superscript"/>
        </w:rPr>
        <w:t>3+</w:t>
      </w:r>
      <w:r>
        <w:rPr>
          <w:rFonts w:ascii="Century" w:hAnsi="Century"/>
          <w:sz w:val="22"/>
        </w:rPr>
        <w:t xml:space="preserve"> or Mg</w:t>
      </w:r>
      <w:r>
        <w:rPr>
          <w:rFonts w:ascii="Century" w:hAnsi="Century"/>
          <w:sz w:val="22"/>
          <w:vertAlign w:val="superscript"/>
        </w:rPr>
        <w:t>2+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b) S</w:t>
      </w:r>
      <w:r>
        <w:rPr>
          <w:rFonts w:ascii="Century" w:hAnsi="Century"/>
          <w:sz w:val="22"/>
          <w:vertAlign w:val="superscript"/>
        </w:rPr>
        <w:t>2-</w:t>
      </w:r>
      <w:r>
        <w:rPr>
          <w:rFonts w:ascii="Century" w:hAnsi="Century"/>
          <w:sz w:val="22"/>
        </w:rPr>
        <w:t xml:space="preserve"> or </w:t>
      </w:r>
      <w:proofErr w:type="spellStart"/>
      <w:r>
        <w:rPr>
          <w:rFonts w:ascii="Century" w:hAnsi="Century"/>
          <w:sz w:val="22"/>
        </w:rPr>
        <w:t>Cl</w:t>
      </w:r>
      <w:proofErr w:type="spellEnd"/>
      <w:proofErr w:type="gramStart"/>
      <w:r>
        <w:rPr>
          <w:rFonts w:ascii="Century" w:hAnsi="Century"/>
          <w:sz w:val="22"/>
          <w:vertAlign w:val="superscript"/>
        </w:rPr>
        <w:t>-</w:t>
      </w:r>
      <w:r>
        <w:rPr>
          <w:rFonts w:ascii="Century" w:hAnsi="Century"/>
          <w:sz w:val="22"/>
        </w:rPr>
        <w:t xml:space="preserve">  c</w:t>
      </w:r>
      <w:proofErr w:type="gramEnd"/>
      <w:r>
        <w:rPr>
          <w:rFonts w:ascii="Century" w:hAnsi="Century"/>
          <w:sz w:val="22"/>
        </w:rPr>
        <w:t>) K</w:t>
      </w:r>
      <w:r>
        <w:rPr>
          <w:rFonts w:ascii="Century" w:hAnsi="Century"/>
          <w:sz w:val="22"/>
          <w:vertAlign w:val="superscript"/>
        </w:rPr>
        <w:t>+</w:t>
      </w:r>
      <w:r>
        <w:rPr>
          <w:rFonts w:ascii="Century" w:hAnsi="Century"/>
          <w:sz w:val="22"/>
        </w:rPr>
        <w:t xml:space="preserve"> or Ca</w:t>
      </w:r>
      <w:r>
        <w:rPr>
          <w:rFonts w:ascii="Century" w:hAnsi="Century"/>
          <w:sz w:val="22"/>
          <w:vertAlign w:val="superscript"/>
        </w:rPr>
        <w:t>2+</w:t>
      </w:r>
      <w:r>
        <w:rPr>
          <w:rFonts w:ascii="Century" w:hAnsi="Century"/>
          <w:sz w:val="22"/>
        </w:rPr>
        <w:t xml:space="preserve">  d) Na</w:t>
      </w:r>
      <w:r>
        <w:rPr>
          <w:rFonts w:ascii="Century" w:hAnsi="Century"/>
          <w:sz w:val="22"/>
          <w:vertAlign w:val="superscript"/>
        </w:rPr>
        <w:t>+</w:t>
      </w:r>
      <w:r>
        <w:rPr>
          <w:rFonts w:ascii="Century" w:hAnsi="Century"/>
          <w:sz w:val="22"/>
        </w:rPr>
        <w:t xml:space="preserve"> or F</w:t>
      </w:r>
      <w:r>
        <w:rPr>
          <w:rFonts w:ascii="Century" w:hAnsi="Century"/>
          <w:sz w:val="22"/>
          <w:vertAlign w:val="superscript"/>
        </w:rPr>
        <w:t>-</w:t>
      </w:r>
      <w:r>
        <w:rPr>
          <w:rFonts w:ascii="Century" w:hAnsi="Century"/>
          <w:sz w:val="22"/>
        </w:rPr>
        <w:t xml:space="preserve">  e) Fe</w:t>
      </w:r>
      <w:r>
        <w:rPr>
          <w:rFonts w:ascii="Century" w:hAnsi="Century"/>
          <w:sz w:val="22"/>
          <w:vertAlign w:val="superscript"/>
        </w:rPr>
        <w:t>2+</w:t>
      </w:r>
      <w:r>
        <w:rPr>
          <w:rFonts w:ascii="Century" w:hAnsi="Century"/>
          <w:sz w:val="22"/>
        </w:rPr>
        <w:t xml:space="preserve"> or Fe</w:t>
      </w:r>
      <w:r>
        <w:rPr>
          <w:rFonts w:ascii="Century" w:hAnsi="Century"/>
          <w:sz w:val="22"/>
          <w:vertAlign w:val="superscript"/>
        </w:rPr>
        <w:t>3+</w:t>
      </w:r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11. Which of the pairs in the previous question are isoelectronic?</w:t>
      </w:r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12. What factors influence the magnitude of the ionization energy? (</w:t>
      </w:r>
      <w:proofErr w:type="gramStart"/>
      <w:r>
        <w:rPr>
          <w:rFonts w:ascii="Century" w:hAnsi="Century"/>
          <w:sz w:val="22"/>
        </w:rPr>
        <w:t>aka</w:t>
      </w:r>
      <w:proofErr w:type="gramEnd"/>
      <w:r>
        <w:rPr>
          <w:rFonts w:ascii="Century" w:hAnsi="Century"/>
          <w:sz w:val="22"/>
        </w:rPr>
        <w:t xml:space="preserve"> ionization potential)</w:t>
      </w:r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13. How does ionization energy change within a period? </w:t>
      </w:r>
      <w:proofErr w:type="gramStart"/>
      <w:r>
        <w:rPr>
          <w:rFonts w:ascii="Century" w:hAnsi="Century"/>
          <w:sz w:val="22"/>
        </w:rPr>
        <w:t>within</w:t>
      </w:r>
      <w:proofErr w:type="gramEnd"/>
      <w:r>
        <w:rPr>
          <w:rFonts w:ascii="Century" w:hAnsi="Century"/>
          <w:sz w:val="22"/>
        </w:rPr>
        <w:t xml:space="preserve"> a group?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 Explain the general trends.</w:t>
      </w:r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14. Why does He have a higher ionization potential than H?</w:t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15. Why is the ionization energy higher for Li than for </w:t>
      </w:r>
      <w:proofErr w:type="gramStart"/>
      <w:r>
        <w:rPr>
          <w:rFonts w:ascii="Century" w:hAnsi="Century"/>
          <w:sz w:val="22"/>
        </w:rPr>
        <w:t>Na ?</w:t>
      </w:r>
      <w:proofErr w:type="gramEnd"/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16. Why is the third ionization energy of </w:t>
      </w:r>
      <w:proofErr w:type="gramStart"/>
      <w:r>
        <w:rPr>
          <w:rFonts w:ascii="Century" w:hAnsi="Century"/>
          <w:sz w:val="22"/>
        </w:rPr>
        <w:t>Be</w:t>
      </w:r>
      <w:proofErr w:type="gramEnd"/>
      <w:r>
        <w:rPr>
          <w:rFonts w:ascii="Century" w:hAnsi="Century"/>
          <w:sz w:val="22"/>
        </w:rPr>
        <w:t xml:space="preserve"> much higher than its first or second?</w:t>
      </w:r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17. Account for the fact that it requires more energy to remove a third electron from a carbon atom than from a nitrogen atom. Why is it </w:t>
      </w:r>
      <w:r>
        <w:rPr>
          <w:rFonts w:ascii="Century" w:hAnsi="Century"/>
          <w:sz w:val="22"/>
          <w:u w:val="single"/>
        </w:rPr>
        <w:t>easier</w:t>
      </w:r>
      <w:r>
        <w:rPr>
          <w:rFonts w:ascii="Century" w:hAnsi="Century"/>
          <w:sz w:val="22"/>
        </w:rPr>
        <w:t xml:space="preserve"> to remove the first two electrons from the carbon than from the nitrogen?</w:t>
      </w:r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18. Why is the ionization energy of P higher than that of S?</w:t>
      </w:r>
    </w:p>
    <w:p w:rsidR="00E06D3B" w:rsidRDefault="00E06D3B">
      <w:pPr>
        <w:widowControl w:val="0"/>
        <w:rPr>
          <w:rFonts w:ascii="Century" w:hAnsi="Century"/>
          <w:sz w:val="22"/>
        </w:rPr>
      </w:pPr>
    </w:p>
    <w:p w:rsidR="00E06D3B" w:rsidRDefault="00E06D3B">
      <w:pPr>
        <w:widowControl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19. Why is the ionization energy of zinc higher than that of gallium?</w:t>
      </w:r>
    </w:p>
    <w:sectPr w:rsidR="00E06D3B" w:rsidSect="00E06D3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D3B"/>
    <w:rsid w:val="00590B96"/>
    <w:rsid w:val="00E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2013-11-18T02:48:00Z</dcterms:created>
  <dcterms:modified xsi:type="dcterms:W3CDTF">2013-11-18T02:48:00Z</dcterms:modified>
</cp:coreProperties>
</file>